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E" w:rsidRDefault="0039288D">
      <w:pPr>
        <w:spacing w:line="237" w:lineRule="auto"/>
        <w:ind w:left="2673" w:right="321" w:hanging="2111"/>
        <w:jc w:val="left"/>
      </w:pPr>
      <w:bookmarkStart w:id="0" w:name="_GoBack"/>
      <w:bookmarkEnd w:id="0"/>
      <w:r>
        <w:rPr>
          <w:sz w:val="24"/>
        </w:rPr>
        <w:t xml:space="preserve">DICHIARAZIONI REDDITUALI E PATRIMONIALI AI SENSI DELL’ART. 14, C.1, LETT.F) D.LGS. N. 33/2013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right="64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48" w:type="dxa"/>
        <w:tblInd w:w="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84"/>
        <w:gridCol w:w="2888"/>
        <w:gridCol w:w="2876"/>
      </w:tblGrid>
      <w:tr w:rsidR="0062599E">
        <w:trPr>
          <w:trHeight w:val="42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1234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 w:rsidP="000A44C0">
            <w:pPr>
              <w:spacing w:after="0" w:line="276" w:lineRule="auto"/>
              <w:ind w:left="0" w:right="1028" w:firstLine="0"/>
              <w:jc w:val="left"/>
            </w:pPr>
            <w:r>
              <w:rPr>
                <w:sz w:val="24"/>
              </w:rPr>
              <w:t xml:space="preserve">Cognome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Nome </w:t>
            </w:r>
          </w:p>
          <w:p w:rsidR="0062599E" w:rsidRDefault="0062599E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599E" w:rsidRDefault="0039288D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Atto e data della nomina </w:t>
            </w:r>
          </w:p>
          <w:p w:rsidR="0062599E" w:rsidRDefault="0062599E">
            <w:pPr>
              <w:spacing w:after="0" w:line="276" w:lineRule="auto"/>
              <w:ind w:left="2" w:firstLine="0"/>
              <w:jc w:val="left"/>
            </w:pP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 w:rsidP="000A44C0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62599E" w:rsidRDefault="0039288D">
      <w:pPr>
        <w:spacing w:after="22" w:line="240" w:lineRule="auto"/>
        <w:ind w:left="0" w:firstLine="0"/>
        <w:jc w:val="center"/>
      </w:pPr>
      <w:r>
        <w:rPr>
          <w:b/>
          <w:sz w:val="24"/>
        </w:rPr>
        <w:t xml:space="preserve">DICHIARA </w:t>
      </w:r>
    </w:p>
    <w:p w:rsidR="0062599E" w:rsidRDefault="0039288D">
      <w:pPr>
        <w:spacing w:after="22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2599E" w:rsidRDefault="0039288D" w:rsidP="000A44C0">
      <w:pPr>
        <w:spacing w:after="13" w:line="240" w:lineRule="auto"/>
        <w:ind w:lef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112" w:type="dxa"/>
        <w:tblInd w:w="134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976"/>
        <w:gridCol w:w="2269"/>
        <w:gridCol w:w="1421"/>
      </w:tblGrid>
      <w:tr w:rsidR="0062599E">
        <w:trPr>
          <w:trHeight w:val="28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BENI IMMOBILI (terreni e fabbricati)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Tipologia (a)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Comune di ubicazione (anche estero)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Titolo (b)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2" w:hanging="12"/>
              <w:jc w:val="left"/>
            </w:pPr>
            <w:r>
              <w:rPr>
                <w:sz w:val="24"/>
              </w:rPr>
              <w:t xml:space="preserve">Quota di titolarità </w:t>
            </w:r>
          </w:p>
        </w:tc>
      </w:tr>
      <w:tr w:rsidR="0062599E">
        <w:trPr>
          <w:trHeight w:val="66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Fabbricato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7" w:firstLine="0"/>
              <w:jc w:val="left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 w:rsidP="000A44C0">
            <w:pPr>
              <w:spacing w:after="0" w:line="276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62599E">
        <w:trPr>
          <w:trHeight w:val="5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Fabbricato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2A23E8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</w:tr>
    </w:tbl>
    <w:p w:rsidR="0062599E" w:rsidRDefault="0039288D">
      <w:pPr>
        <w:numPr>
          <w:ilvl w:val="0"/>
          <w:numId w:val="1"/>
        </w:numPr>
        <w:ind w:left="580" w:right="298" w:hanging="362"/>
      </w:pPr>
      <w:r>
        <w:t xml:space="preserve">Specificare se trattasi di fabbricato o terreno. </w:t>
      </w:r>
    </w:p>
    <w:p w:rsidR="0062599E" w:rsidRDefault="0039288D">
      <w:pPr>
        <w:numPr>
          <w:ilvl w:val="0"/>
          <w:numId w:val="1"/>
        </w:numPr>
        <w:ind w:left="580" w:right="298" w:hanging="362"/>
      </w:pPr>
      <w:r>
        <w:t xml:space="preserve">Specificare se trattasi di proprietà, comproprietà, superficie, enfiteusi, usufrutto, uso, abitazione, servitù, ipoteca.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right="10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12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2386"/>
        <w:gridCol w:w="1524"/>
        <w:gridCol w:w="2201"/>
      </w:tblGrid>
      <w:tr w:rsidR="0062599E">
        <w:trPr>
          <w:trHeight w:val="252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106" w:firstLine="0"/>
              <w:jc w:val="left"/>
            </w:pPr>
            <w:r>
              <w:rPr>
                <w:b/>
                <w:sz w:val="24"/>
              </w:rPr>
              <w:t>III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499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3059" w:firstLine="0"/>
              <w:jc w:val="left"/>
            </w:pPr>
            <w:r>
              <w:rPr>
                <w:sz w:val="24"/>
              </w:rPr>
              <w:t xml:space="preserve">BENI MOBILI REGISTRATI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rPr>
          <w:trHeight w:val="59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610" w:firstLine="0"/>
              <w:jc w:val="left"/>
            </w:pPr>
            <w:r>
              <w:rPr>
                <w:sz w:val="24"/>
              </w:rPr>
              <w:t xml:space="preserve">Autoveicolo (modello)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Anno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rPr>
          <w:trHeight w:val="5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D55825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Pr="00D55825" w:rsidRDefault="0062599E">
            <w:pPr>
              <w:spacing w:after="0"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2599E">
        <w:trPr>
          <w:trHeight w:val="5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3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right="10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12" w:type="dxa"/>
        <w:tblInd w:w="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"/>
        <w:gridCol w:w="391"/>
        <w:gridCol w:w="2837"/>
        <w:gridCol w:w="618"/>
        <w:gridCol w:w="2563"/>
        <w:gridCol w:w="424"/>
        <w:gridCol w:w="2043"/>
        <w:gridCol w:w="185"/>
      </w:tblGrid>
      <w:tr w:rsidR="0062599E">
        <w:trPr>
          <w:gridAfter w:val="1"/>
          <w:wAfter w:w="195" w:type="dxa"/>
          <w:trHeight w:val="286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IV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gridAfter w:val="1"/>
          <w:wAfter w:w="195" w:type="dxa"/>
          <w:trHeight w:val="418"/>
        </w:trPr>
        <w:tc>
          <w:tcPr>
            <w:tcW w:w="9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 w:rsidP="00EA32DF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STRUMENTI FINANZIARI, QUOTE E AZIONI SOCIETARI</w:t>
            </w:r>
            <w:r w:rsidR="00EA32DF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gridAfter w:val="1"/>
          <w:wAfter w:w="195" w:type="dxa"/>
          <w:trHeight w:val="1051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1126" w:hanging="718"/>
              <w:jc w:val="left"/>
            </w:pPr>
            <w:r>
              <w:rPr>
                <w:sz w:val="24"/>
              </w:rPr>
              <w:t xml:space="preserve">Denominazione della società (anche estera)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Entità in valore assoluto e percentuale delle quote o azioni possedute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16" w:lineRule="auto"/>
              <w:ind w:left="919" w:right="860" w:firstLine="0"/>
              <w:jc w:val="center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2599E" w:rsidRDefault="0039288D">
            <w:pPr>
              <w:spacing w:after="0" w:line="276" w:lineRule="auto"/>
              <w:ind w:left="442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rPr>
          <w:gridAfter w:val="1"/>
          <w:wAfter w:w="195" w:type="dxa"/>
          <w:trHeight w:val="470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>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QUOTE DI FONDI COMUNI DI INVESTIMENTO </w:t>
            </w:r>
            <w:r>
              <w:t xml:space="preserve">(1)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39288D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Denominazione del fondo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Entità della quota in valore assoluto 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547" w:firstLine="0"/>
              <w:jc w:val="left"/>
            </w:pPr>
            <w:r>
              <w:rPr>
                <w:sz w:val="24"/>
              </w:rPr>
              <w:t xml:space="preserve">Annotazioni </w:t>
            </w:r>
          </w:p>
        </w:tc>
      </w:tr>
      <w:tr w:rsidR="0062599E">
        <w:tblPrEx>
          <w:tblCellMar>
            <w:left w:w="0" w:type="dxa"/>
          </w:tblCellMar>
        </w:tblPrEx>
        <w:trPr>
          <w:gridBefore w:val="1"/>
          <w:wBefore w:w="53" w:type="dxa"/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99E" w:rsidRDefault="0062599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center"/>
      </w:pPr>
      <w:r>
        <w:t xml:space="preserve"> </w:t>
      </w:r>
    </w:p>
    <w:p w:rsidR="0062599E" w:rsidRDefault="0039288D">
      <w:pPr>
        <w:ind w:left="218" w:firstLine="65"/>
      </w:pPr>
      <w:r>
        <w:t xml:space="preserve">(1)  Le quote di fondi comuni non ricadono né nella dichiarazione ex legge n. 215/2004 (conflitto d’interessi) né nella dichiarazione ex legge n. 441/1982 (pubblicità della situazione patrimoniale di titolari di cariche elettive e cariche direttive di alcuni enti).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54" w:type="dxa"/>
        <w:tblInd w:w="108" w:type="dxa"/>
        <w:tblCellMar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284"/>
        <w:gridCol w:w="3262"/>
        <w:gridCol w:w="2708"/>
      </w:tblGrid>
      <w:tr w:rsidR="0062599E">
        <w:trPr>
          <w:trHeight w:val="286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01" w:firstLine="0"/>
              <w:jc w:val="left"/>
            </w:pPr>
            <w:r>
              <w:rPr>
                <w:b/>
                <w:sz w:val="24"/>
              </w:rPr>
              <w:t>VI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67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CARICHE DI AMMINISTRATORE O SINDACO DI SOCIETA’ TITOLARITA’ </w:t>
            </w:r>
          </w:p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DI IMPRESE INDIVIDUALI </w:t>
            </w:r>
          </w:p>
        </w:tc>
      </w:tr>
      <w:tr w:rsidR="0062599E">
        <w:trPr>
          <w:trHeight w:val="81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sz w:val="24"/>
              </w:rPr>
              <w:t xml:space="preserve">Tipo di carica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Denominazione della società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Attività economica svolta </w:t>
            </w:r>
          </w:p>
        </w:tc>
      </w:tr>
      <w:tr w:rsidR="0062599E">
        <w:trPr>
          <w:trHeight w:val="56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74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Eventuali </w:t>
            </w:r>
            <w:proofErr w:type="gramStart"/>
            <w:r>
              <w:rPr>
                <w:sz w:val="24"/>
              </w:rPr>
              <w:t xml:space="preserve">annotazioni:  </w:t>
            </w:r>
            <w:proofErr w:type="gramEnd"/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62599E" w:rsidRDefault="0039288D">
      <w:pPr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tbl>
      <w:tblPr>
        <w:tblStyle w:val="TableGrid"/>
        <w:tblW w:w="9254" w:type="dxa"/>
        <w:tblInd w:w="10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3286"/>
        <w:gridCol w:w="2681"/>
      </w:tblGrid>
      <w:tr w:rsidR="0062599E">
        <w:trPr>
          <w:trHeight w:val="324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>VII</w:t>
            </w:r>
            <w:r>
              <w:rPr>
                <w:sz w:val="24"/>
              </w:rPr>
              <w:t xml:space="preserve"> </w:t>
            </w:r>
          </w:p>
        </w:tc>
      </w:tr>
      <w:tr w:rsidR="0062599E">
        <w:trPr>
          <w:trHeight w:val="588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TITOLARITA’ DI IMPRESE </w:t>
            </w:r>
          </w:p>
        </w:tc>
      </w:tr>
      <w:tr w:rsidR="0062599E">
        <w:trPr>
          <w:trHeight w:val="56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E" w:rsidRDefault="0039288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2599E" w:rsidRPr="00D55825" w:rsidRDefault="00D55825">
      <w:pPr>
        <w:spacing w:after="0" w:line="240" w:lineRule="auto"/>
        <w:ind w:left="0" w:firstLine="0"/>
        <w:jc w:val="left"/>
        <w:rPr>
          <w:sz w:val="24"/>
        </w:rPr>
      </w:pPr>
      <w:r w:rsidRPr="00D55825">
        <w:rPr>
          <w:sz w:val="24"/>
        </w:rPr>
        <w:t xml:space="preserve">Sul mio </w:t>
      </w:r>
      <w:r>
        <w:rPr>
          <w:sz w:val="24"/>
        </w:rPr>
        <w:t>onore affermo che la dichiarazione corrisponde al vero.</w:t>
      </w:r>
      <w:r w:rsidR="0039288D" w:rsidRPr="00D55825">
        <w:rPr>
          <w:sz w:val="24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39288D">
      <w:pPr>
        <w:spacing w:after="9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2599E" w:rsidRDefault="00D55825">
      <w:pPr>
        <w:spacing w:line="237" w:lineRule="auto"/>
        <w:ind w:left="-15" w:right="-15" w:firstLine="0"/>
        <w:jc w:val="left"/>
        <w:rPr>
          <w:sz w:val="24"/>
        </w:rPr>
      </w:pPr>
      <w:r>
        <w:rPr>
          <w:sz w:val="24"/>
        </w:rPr>
        <w:t>Bronte</w:t>
      </w:r>
      <w:r w:rsidR="0039288D">
        <w:rPr>
          <w:sz w:val="24"/>
        </w:rPr>
        <w:t xml:space="preserve">, </w:t>
      </w:r>
    </w:p>
    <w:p w:rsidR="000A44C0" w:rsidRDefault="000A44C0">
      <w:pPr>
        <w:spacing w:line="237" w:lineRule="auto"/>
        <w:ind w:left="-15" w:right="-15" w:firstLine="0"/>
        <w:jc w:val="left"/>
        <w:rPr>
          <w:sz w:val="24"/>
        </w:rPr>
      </w:pPr>
    </w:p>
    <w:p w:rsidR="000A44C0" w:rsidRDefault="000A44C0">
      <w:pPr>
        <w:spacing w:line="237" w:lineRule="auto"/>
        <w:ind w:left="-15" w:right="-15" w:firstLine="0"/>
        <w:jc w:val="left"/>
        <w:rPr>
          <w:sz w:val="24"/>
        </w:rPr>
      </w:pPr>
    </w:p>
    <w:p w:rsidR="000A44C0" w:rsidRDefault="000A44C0" w:rsidP="000A44C0">
      <w:pPr>
        <w:spacing w:line="237" w:lineRule="auto"/>
        <w:ind w:left="-15" w:right="-15" w:firstLine="0"/>
        <w:jc w:val="right"/>
      </w:pPr>
      <w:r>
        <w:rPr>
          <w:sz w:val="24"/>
        </w:rPr>
        <w:t>______________________________</w:t>
      </w:r>
    </w:p>
    <w:sectPr w:rsidR="000A44C0">
      <w:pgSz w:w="11899" w:h="16860"/>
      <w:pgMar w:top="1383" w:right="1539" w:bottom="968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0E64"/>
    <w:multiLevelType w:val="hybridMultilevel"/>
    <w:tmpl w:val="A538C13C"/>
    <w:lvl w:ilvl="0" w:tplc="C910FB94">
      <w:start w:val="1"/>
      <w:numFmt w:val="lowerLetter"/>
      <w:lvlText w:val="(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5C1556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0859C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AF3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4DB4C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43F56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CC3C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C58E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DF5C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E"/>
    <w:rsid w:val="000A44C0"/>
    <w:rsid w:val="002A23E8"/>
    <w:rsid w:val="0039288D"/>
    <w:rsid w:val="0062599E"/>
    <w:rsid w:val="00D55825"/>
    <w:rsid w:val="00EA32DF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BE94-ABF0-4640-A8B5-314AEBAE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35" w:lineRule="auto"/>
      <w:ind w:left="590" w:hanging="3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POSIZIONE PATRIMONIALE PATRONI GRIFFI.docx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POSIZIONE PATRIMONIALE PATRONI GRIFFI.docx</dc:title>
  <dc:creator>egrassi</dc:creator>
  <cp:lastModifiedBy>segretario generale</cp:lastModifiedBy>
  <cp:revision>3</cp:revision>
  <dcterms:created xsi:type="dcterms:W3CDTF">2017-01-18T12:35:00Z</dcterms:created>
  <dcterms:modified xsi:type="dcterms:W3CDTF">2017-01-18T14:32:00Z</dcterms:modified>
</cp:coreProperties>
</file>